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1" w:rsidRPr="005E02C1" w:rsidRDefault="00DF7338" w:rsidP="00DF7338">
      <w:pPr>
        <w:spacing w:after="0"/>
        <w:rPr>
          <w:b/>
          <w:sz w:val="32"/>
          <w:szCs w:val="32"/>
        </w:rPr>
      </w:pPr>
      <w:r w:rsidRPr="005E02C1">
        <w:rPr>
          <w:b/>
          <w:sz w:val="32"/>
          <w:szCs w:val="32"/>
        </w:rPr>
        <w:t xml:space="preserve">Meet Your Neighbor: </w:t>
      </w:r>
    </w:p>
    <w:p w:rsidR="00DF7338" w:rsidRPr="00DF7338" w:rsidRDefault="00DF7338" w:rsidP="00DF7338">
      <w:pPr>
        <w:spacing w:after="0"/>
        <w:rPr>
          <w:b/>
          <w:sz w:val="32"/>
          <w:szCs w:val="32"/>
        </w:rPr>
      </w:pPr>
      <w:r w:rsidRPr="00DF7338">
        <w:rPr>
          <w:b/>
          <w:sz w:val="32"/>
          <w:szCs w:val="32"/>
        </w:rPr>
        <w:t>There's something fishy about Kay Young's art</w:t>
      </w:r>
    </w:p>
    <w:p w:rsidR="005E02C1" w:rsidRDefault="00DF7338" w:rsidP="00DF7338">
      <w:pPr>
        <w:spacing w:after="0"/>
      </w:pPr>
      <w:r>
        <w:t xml:space="preserve">Sheri Trusty, Correspondent Published 4:30 p.m. ET July 8, 2018 | </w:t>
      </w:r>
    </w:p>
    <w:p w:rsidR="00DF7338" w:rsidRDefault="00DF7338" w:rsidP="00DF7338">
      <w:pPr>
        <w:spacing w:after="0"/>
      </w:pPr>
      <w:r>
        <w:t>Updated 4:36 p.m. ET July 8, 2018</w:t>
      </w:r>
    </w:p>
    <w:p w:rsidR="00702930" w:rsidRDefault="00702930" w:rsidP="00DF7338">
      <w:pPr>
        <w:spacing w:after="0"/>
      </w:pPr>
    </w:p>
    <w:p w:rsidR="00DF7338" w:rsidRDefault="005E02C1" w:rsidP="00DF7338">
      <w:pPr>
        <w:spacing w:after="0"/>
      </w:pPr>
      <w:r>
        <w:rPr>
          <w:noProof/>
        </w:rPr>
        <w:t xml:space="preserve">              </w:t>
      </w:r>
      <w:r w:rsidR="00DF7338">
        <w:rPr>
          <w:noProof/>
        </w:rPr>
        <w:drawing>
          <wp:inline distT="0" distB="0" distL="0" distR="0" wp14:anchorId="18B6A0C3" wp14:editId="31422AD0">
            <wp:extent cx="2796477" cy="2097184"/>
            <wp:effectExtent l="0" t="0" r="4445" b="0"/>
            <wp:docPr id="3" name="Picture 3" descr="Youn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n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05" cy="21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338">
        <w:br w:type="textWrapping" w:clear="all"/>
        <w:t>(Photo: Sheri Trusty/Correspondent)</w:t>
      </w:r>
    </w:p>
    <w:p w:rsidR="00DF7338" w:rsidRDefault="00DF7338" w:rsidP="00DF7338">
      <w:pPr>
        <w:spacing w:after="0"/>
      </w:pPr>
      <w:r>
        <w:t>CONNECTTWEETLINKEDINCOMMENTEMAILMORE</w:t>
      </w:r>
    </w:p>
    <w:p w:rsidR="00DF7338" w:rsidRDefault="00DF7338" w:rsidP="00DF7338">
      <w:pPr>
        <w:spacing w:after="0"/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 xml:space="preserve">CATAWBA - A Catawba woman has infused her own style into a traditional Japanese fish printing art form called </w:t>
      </w:r>
      <w:proofErr w:type="spellStart"/>
      <w:r w:rsidRPr="00DF7338">
        <w:rPr>
          <w:sz w:val="24"/>
          <w:szCs w:val="24"/>
        </w:rPr>
        <w:t>Gyotaku</w:t>
      </w:r>
      <w:proofErr w:type="spellEnd"/>
      <w:r w:rsidRPr="00DF7338">
        <w:rPr>
          <w:sz w:val="24"/>
          <w:szCs w:val="24"/>
        </w:rPr>
        <w:t>. Kay Young utilizes local Lake Erie fish to create intricate, original works of art in her Catawba home.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proofErr w:type="spellStart"/>
      <w:r w:rsidRPr="00DF7338">
        <w:rPr>
          <w:sz w:val="24"/>
          <w:szCs w:val="24"/>
        </w:rPr>
        <w:t>Gyotaku</w:t>
      </w:r>
      <w:proofErr w:type="spellEnd"/>
      <w:r w:rsidRPr="00DF7338">
        <w:rPr>
          <w:sz w:val="24"/>
          <w:szCs w:val="24"/>
        </w:rPr>
        <w:t xml:space="preserve"> is a traditional method of fish printing that was first practiced by Japanese fisherman to record their catches in the mid-1800s and is now a revered art form. The prints were originally simple black and white copies of the fish, but Young has added her own artistic style by painting the prints in a myriad of unique colors and applying a technique that gives the finished print a 3D appearance.</w:t>
      </w:r>
    </w:p>
    <w:p w:rsidR="005E02C1" w:rsidRDefault="005E02C1" w:rsidP="00DF7338">
      <w:pPr>
        <w:spacing w:after="0"/>
        <w:rPr>
          <w:b/>
          <w:sz w:val="28"/>
          <w:szCs w:val="28"/>
        </w:rPr>
      </w:pPr>
    </w:p>
    <w:p w:rsidR="005E02C1" w:rsidRDefault="005E02C1" w:rsidP="00DF7338">
      <w:pPr>
        <w:spacing w:after="0"/>
        <w:rPr>
          <w:b/>
          <w:sz w:val="28"/>
          <w:szCs w:val="28"/>
        </w:rPr>
      </w:pPr>
    </w:p>
    <w:p w:rsidR="005E02C1" w:rsidRDefault="005E02C1" w:rsidP="00DF7338">
      <w:pPr>
        <w:spacing w:after="0"/>
        <w:rPr>
          <w:b/>
          <w:sz w:val="28"/>
          <w:szCs w:val="28"/>
        </w:rPr>
      </w:pPr>
    </w:p>
    <w:p w:rsidR="00DF7338" w:rsidRPr="00DF7338" w:rsidRDefault="00DF7338" w:rsidP="00DF7338">
      <w:pPr>
        <w:spacing w:after="0"/>
        <w:rPr>
          <w:b/>
          <w:sz w:val="28"/>
          <w:szCs w:val="28"/>
        </w:rPr>
      </w:pPr>
      <w:r w:rsidRPr="00DF7338">
        <w:rPr>
          <w:b/>
          <w:sz w:val="28"/>
          <w:szCs w:val="28"/>
        </w:rPr>
        <w:t xml:space="preserve">How she does it </w:t>
      </w:r>
    </w:p>
    <w:p w:rsidR="00DF7338" w:rsidRDefault="005E02C1" w:rsidP="00DF7338">
      <w:pPr>
        <w:spacing w:after="0"/>
      </w:pPr>
      <w:r>
        <w:t xml:space="preserve">       </w:t>
      </w:r>
      <w:r w:rsidR="00DF7338">
        <w:rPr>
          <w:noProof/>
        </w:rPr>
        <w:drawing>
          <wp:inline distT="0" distB="0" distL="0" distR="0" wp14:anchorId="52713C76" wp14:editId="5D295EF8">
            <wp:extent cx="3440686" cy="2577121"/>
            <wp:effectExtent l="0" t="0" r="7620" b="0"/>
            <wp:docPr id="4" name="Picture 4" descr="Kay Young adds acrylic paint to the pe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y Young adds acrylic paint to the perch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37" cy="258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Kay Young adds acrylic paint to the perch. (Photo: Sheri Trusty/Correspondent)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Young begins her process by visiting Port Clinton Fish Company, whose employees graciously handpick fish for her projects.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“They will go back and get me a good fish. They are so nice,” she said.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 xml:space="preserve">Occasionally, Young uses fish caught by local friends in Lake Erie, including yellow perch, walleye, or sunfish.        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5E02C1" w:rsidRPr="00DF7338" w:rsidRDefault="00DF7338" w:rsidP="005E02C1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Back at home, Young washes the fish to remove the mucus covering and places it onto a slightly hollowed out section of a Styrofoam board.</w:t>
      </w:r>
      <w:r w:rsidR="005E02C1">
        <w:rPr>
          <w:sz w:val="24"/>
          <w:szCs w:val="24"/>
        </w:rPr>
        <w:t xml:space="preserve"> </w:t>
      </w:r>
      <w:r w:rsidR="005E02C1" w:rsidRPr="00DF7338">
        <w:rPr>
          <w:sz w:val="24"/>
          <w:szCs w:val="24"/>
        </w:rPr>
        <w:t>“That gives me a flat surface to work on, and I use pins to stake down the fins,” she said. “I want an uneven surface on the fish, so I put bits of crumbled tissue paper under the gills and fins and in the mouth. I want his fins to stand up a little more.”</w:t>
      </w:r>
    </w:p>
    <w:p w:rsidR="005E02C1" w:rsidRPr="00DF7338" w:rsidRDefault="005E02C1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noProof/>
          <w:sz w:val="24"/>
          <w:szCs w:val="24"/>
        </w:rPr>
        <w:drawing>
          <wp:inline distT="0" distB="0" distL="0" distR="0" wp14:anchorId="172D43B6" wp14:editId="3E8B5B02">
            <wp:extent cx="3582801" cy="2683566"/>
            <wp:effectExtent l="0" t="0" r="0" b="2540"/>
            <wp:docPr id="5" name="Picture 5" descr="Kay Young lifts the tissue paper print from the pe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y Young lifts the tissue paper print from the perch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21" cy="26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38" w:rsidRPr="00702930" w:rsidRDefault="00DF7338" w:rsidP="00DF7338">
      <w:pPr>
        <w:spacing w:after="0"/>
      </w:pPr>
      <w:r w:rsidRPr="00702930">
        <w:t>Kay Young lifts the tissue paper print from the perch. She often makes two or three more prints using the same ink to create lighter-colored prints for background images in her work. (Photo: Sheri Trusty/Correspondent)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From there, Young gently paints the fish with black acrylic paint, avoiding the eye area, which will be hand painted on the paper later in the process. A sponge is used to blend the paint to conceal the paint strokes.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Traditional Japanese works are printed on rice paper, which Young uses occasionally, but she prefers tissue paper. The tissue paper is carefully laid atop the painted fish, and Young uses a paintbrush to press the paper into the fish to transfer the image. The paper is removed, and the image is sprayed with alcohol.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“Alcohol dries fast and doesn’t rip the paper easily,” she said. “I’ll make several prints with each fish. I make one fish last — sometimes three or four days.”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noProof/>
          <w:sz w:val="24"/>
          <w:szCs w:val="24"/>
        </w:rPr>
        <w:drawing>
          <wp:inline distT="0" distB="0" distL="0" distR="0" wp14:anchorId="032F36EB" wp14:editId="455A8B05">
            <wp:extent cx="4352439" cy="3260035"/>
            <wp:effectExtent l="0" t="0" r="0" b="0"/>
            <wp:docPr id="6" name="Picture 6" descr="Kay Young makes changes and fixes smudges on the pr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y Young makes changes and fixes smudges on the prin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914" cy="32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38" w:rsidRPr="00702930" w:rsidRDefault="00DF7338" w:rsidP="00DF7338">
      <w:pPr>
        <w:spacing w:after="0"/>
      </w:pPr>
      <w:r w:rsidRPr="00702930">
        <w:t>Kay Young makes changes and fixes smudges on the print. (Photo: Sheri Trusty/Correspondent)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 xml:space="preserve">Once the printed image is dry, Young decides how she wants the eyes </w:t>
      </w:r>
      <w:proofErr w:type="gramStart"/>
      <w:r w:rsidRPr="00DF7338">
        <w:rPr>
          <w:sz w:val="24"/>
          <w:szCs w:val="24"/>
        </w:rPr>
        <w:t>—  realistic</w:t>
      </w:r>
      <w:proofErr w:type="gramEnd"/>
      <w:r w:rsidRPr="00DF7338">
        <w:rPr>
          <w:sz w:val="24"/>
          <w:szCs w:val="24"/>
        </w:rPr>
        <w:t>, hollow, or, occasionally, with a yin-yang appearance — and uses a Micron pencil to draw them. Watercolor pencils are used to color the fish in bright, vibrant colors.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“I highlight spots on the fish, including the eyes, so it looks like light is shining on it,” she said.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 xml:space="preserve">Young’s final touch is to seal the print with an iridescent medium that picks up light and makes the fish look realistically shiny </w:t>
      </w:r>
      <w:proofErr w:type="gramStart"/>
      <w:r w:rsidRPr="00DF7338">
        <w:rPr>
          <w:sz w:val="24"/>
          <w:szCs w:val="24"/>
        </w:rPr>
        <w:t>—  so</w:t>
      </w:r>
      <w:proofErr w:type="gramEnd"/>
      <w:r w:rsidRPr="00DF7338">
        <w:rPr>
          <w:sz w:val="24"/>
          <w:szCs w:val="24"/>
        </w:rPr>
        <w:t xml:space="preserve"> realistic that people have asked her if she uses real fish skin on the images.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lastRenderedPageBreak/>
        <w:t xml:space="preserve">When she is ready to mount the work, she places a bit of crumpled tissue paper under the body of the fish to create a 3-D look. Once it is mounted on canvas or, her preference, a solid board, she seals the work with </w:t>
      </w:r>
      <w:proofErr w:type="spellStart"/>
      <w:r w:rsidRPr="00DF7338">
        <w:rPr>
          <w:sz w:val="24"/>
          <w:szCs w:val="24"/>
        </w:rPr>
        <w:t>Liquitex</w:t>
      </w:r>
      <w:proofErr w:type="spellEnd"/>
      <w:r w:rsidRPr="00DF7338">
        <w:rPr>
          <w:sz w:val="24"/>
          <w:szCs w:val="24"/>
        </w:rPr>
        <w:t>, which allows her to display the work without using a glass-fronted frame.</w:t>
      </w:r>
    </w:p>
    <w:p w:rsidR="00DF7338" w:rsidRPr="00DF7338" w:rsidRDefault="005E02C1" w:rsidP="00DF73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F7338" w:rsidRPr="00DF7338">
        <w:rPr>
          <w:noProof/>
          <w:sz w:val="24"/>
          <w:szCs w:val="24"/>
        </w:rPr>
        <w:drawing>
          <wp:inline distT="0" distB="0" distL="0" distR="0" wp14:anchorId="3D941AC2" wp14:editId="75D34A15">
            <wp:extent cx="2673626" cy="2002582"/>
            <wp:effectExtent l="0" t="0" r="0" b="0"/>
            <wp:docPr id="7" name="Picture 7" descr="A yellow perch awaits the printing process at Kay Young’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yellow perch awaits the printing process at Kay Young’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684" cy="20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38" w:rsidRPr="00DF7338" w:rsidRDefault="00DF7338" w:rsidP="00DF7338">
      <w:pPr>
        <w:spacing w:after="0"/>
      </w:pPr>
      <w:r w:rsidRPr="00DF7338">
        <w:t>A yellow perch awaits the printing process at Kay Young’s garage. (Photo: Sheri Trusty/Correspondent)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“It dries clear,” she said. “Watercolor artists are starting to use it to cover their work so they don’t have to use glass.”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 xml:space="preserve">Each print is an original work of art using Young’s own </w:t>
      </w:r>
      <w:proofErr w:type="spellStart"/>
      <w:r w:rsidRPr="00DF7338">
        <w:rPr>
          <w:sz w:val="24"/>
          <w:szCs w:val="24"/>
        </w:rPr>
        <w:t>Gyotaku</w:t>
      </w:r>
      <w:proofErr w:type="spellEnd"/>
      <w:r w:rsidRPr="00DF7338">
        <w:rPr>
          <w:sz w:val="24"/>
          <w:szCs w:val="24"/>
        </w:rPr>
        <w:t>-inspired process.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“I’m pretty sure that no one else does this. It came out of my head,” she said.</w:t>
      </w:r>
    </w:p>
    <w:p w:rsidR="00DF7338" w:rsidRPr="00DF7338" w:rsidRDefault="00DF7338" w:rsidP="00DF7338">
      <w:pPr>
        <w:spacing w:after="0"/>
        <w:rPr>
          <w:sz w:val="24"/>
          <w:szCs w:val="24"/>
        </w:rPr>
      </w:pPr>
    </w:p>
    <w:p w:rsidR="00DF7338" w:rsidRPr="00DF7338" w:rsidRDefault="00DF7338" w:rsidP="00DF7338">
      <w:pPr>
        <w:spacing w:after="0"/>
        <w:rPr>
          <w:sz w:val="24"/>
          <w:szCs w:val="24"/>
        </w:rPr>
      </w:pPr>
      <w:r w:rsidRPr="00DF7338">
        <w:rPr>
          <w:sz w:val="24"/>
          <w:szCs w:val="24"/>
        </w:rPr>
        <w:t>Young sells her prints out of her Catawba home and oc</w:t>
      </w:r>
      <w:r w:rsidR="00F415D1">
        <w:rPr>
          <w:sz w:val="24"/>
          <w:szCs w:val="24"/>
        </w:rPr>
        <w:t xml:space="preserve">casionally at local craft shows; </w:t>
      </w:r>
      <w:bookmarkStart w:id="0" w:name="_GoBack"/>
      <w:bookmarkEnd w:id="0"/>
      <w:r w:rsidRPr="00DF7338">
        <w:rPr>
          <w:sz w:val="24"/>
          <w:szCs w:val="24"/>
        </w:rPr>
        <w:t>she will sell her prints at the Lakeside-Marblehead Lighthouse Festival in October. For information on purchasing Young’s fish prints, contact her at 419-260-3335 or at kayyoung200@gmail.com.</w:t>
      </w:r>
    </w:p>
    <w:p w:rsidR="00DF7338" w:rsidRPr="00702930" w:rsidRDefault="00DF7338" w:rsidP="00DF7338">
      <w:pPr>
        <w:spacing w:after="0"/>
        <w:rPr>
          <w:i/>
        </w:rPr>
      </w:pPr>
      <w:r w:rsidRPr="00702930">
        <w:rPr>
          <w:i/>
        </w:rPr>
        <w:lastRenderedPageBreak/>
        <w:t>Contact correspondent Sheri Trusty at sheritrusty4@gmail.com.</w:t>
      </w:r>
    </w:p>
    <w:p w:rsidR="00DF7338" w:rsidRPr="00DF7338" w:rsidRDefault="00DF7338" w:rsidP="00DF7338">
      <w:pPr>
        <w:rPr>
          <w:sz w:val="24"/>
          <w:szCs w:val="24"/>
        </w:rPr>
      </w:pPr>
    </w:p>
    <w:p w:rsidR="00DF7338" w:rsidRPr="00DF7338" w:rsidRDefault="00DF7338" w:rsidP="00DF7338">
      <w:pPr>
        <w:rPr>
          <w:sz w:val="24"/>
          <w:szCs w:val="24"/>
        </w:rPr>
      </w:pPr>
      <w:r w:rsidRPr="00DF7338">
        <w:rPr>
          <w:noProof/>
          <w:sz w:val="24"/>
          <w:szCs w:val="24"/>
        </w:rPr>
        <w:drawing>
          <wp:inline distT="0" distB="0" distL="0" distR="0" wp14:anchorId="45CDFE04" wp14:editId="0A96B8FF">
            <wp:extent cx="4025348" cy="3015040"/>
            <wp:effectExtent l="0" t="0" r="0" b="0"/>
            <wp:docPr id="1" name="Picture 1" descr="Young with a pre-colored pr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with a pre-colored prin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34" cy="30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38" w:rsidRPr="00DF7338" w:rsidRDefault="00DF7338" w:rsidP="00DF7338">
      <w:pPr>
        <w:spacing w:after="0"/>
      </w:pPr>
      <w:proofErr w:type="gramStart"/>
      <w:r w:rsidRPr="00DF7338">
        <w:t>Young with a pre-colored print.</w:t>
      </w:r>
      <w:proofErr w:type="gramEnd"/>
      <w:r w:rsidRPr="00DF7338">
        <w:t xml:space="preserve"> (Photo: Sheri Trusty/Correspondent)</w:t>
      </w:r>
    </w:p>
    <w:sectPr w:rsidR="00DF7338" w:rsidRPr="00DF7338" w:rsidSect="005E02C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38"/>
    <w:rsid w:val="00497372"/>
    <w:rsid w:val="005E02C1"/>
    <w:rsid w:val="00702930"/>
    <w:rsid w:val="00B957B9"/>
    <w:rsid w:val="00DF7338"/>
    <w:rsid w:val="00F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Young</cp:lastModifiedBy>
  <cp:revision>4</cp:revision>
  <cp:lastPrinted>2018-10-11T18:05:00Z</cp:lastPrinted>
  <dcterms:created xsi:type="dcterms:W3CDTF">2018-10-11T18:24:00Z</dcterms:created>
  <dcterms:modified xsi:type="dcterms:W3CDTF">2020-03-15T20:08:00Z</dcterms:modified>
</cp:coreProperties>
</file>